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154"/>
        <w:gridCol w:w="1984"/>
        <w:gridCol w:w="1678"/>
        <w:gridCol w:w="2434"/>
        <w:gridCol w:w="2082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陕西秦之朔方能源科技有限公司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陕西省榆林市靖边县长城路中国银行巷内100米双虎房屋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徐静波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904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钻井、修井、试气、压裂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靖边县硕安石油技术服务有限公司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陕西省榆林市靖边县陆家山银盾监测站向北30米处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刘东东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试气、录井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2026年09月11日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F8DB8"/>
    <w:rsid w:val="39EF8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2023-09-18T09:18:00Z</dcterms:created>
  <dc:creator>xc-200970429</dc:creator>
  <cp:lastModifiedBy>xc-200970429</cp:lastModifiedBy>
  <dcterms:modified xsi:type="dcterms:W3CDTF">2023-09-18T09:18:35Z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